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E6" w:rsidRPr="00FE6320" w:rsidRDefault="00B2365C" w:rsidP="00BA5300">
      <w:pPr>
        <w:pStyle w:val="Body"/>
        <w:pBdr>
          <w:bottom w:val="nil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320">
        <w:rPr>
          <w:rFonts w:ascii="Times New Roman" w:hAnsi="Times New Roman" w:cs="Times New Roman"/>
          <w:b/>
          <w:bCs/>
          <w:sz w:val="28"/>
          <w:szCs w:val="28"/>
        </w:rPr>
        <w:t>Faith that Fuels Perseverance</w:t>
      </w:r>
    </w:p>
    <w:p w:rsidR="00B817E6" w:rsidRPr="00FE6320" w:rsidRDefault="00B817E6" w:rsidP="00BA5300">
      <w:pPr>
        <w:pStyle w:val="Body"/>
        <w:pBdr>
          <w:bottom w:val="nil"/>
        </w:pBdr>
        <w:jc w:val="center"/>
        <w:rPr>
          <w:rFonts w:ascii="Times New Roman" w:hAnsi="Times New Roman" w:cs="Times New Roman"/>
          <w:b/>
          <w:bCs/>
        </w:rPr>
      </w:pPr>
    </w:p>
    <w:p w:rsidR="00600B94" w:rsidRPr="00FE6320" w:rsidRDefault="00600B94" w:rsidP="00BA5300">
      <w:pPr>
        <w:pStyle w:val="Body"/>
        <w:pBdr>
          <w:bottom w:val="nil"/>
        </w:pBdr>
        <w:rPr>
          <w:rFonts w:ascii="Times New Roman" w:hAnsi="Times New Roman" w:cs="Times New Roman"/>
          <w:b/>
          <w:bCs/>
        </w:rPr>
      </w:pPr>
    </w:p>
    <w:p w:rsidR="001655C6" w:rsidRDefault="001655C6" w:rsidP="00BA5300">
      <w:pPr>
        <w:pStyle w:val="Body"/>
        <w:pBdr>
          <w:bottom w:val="nil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17E6" w:rsidRPr="00CF4A1E" w:rsidRDefault="009B5B50" w:rsidP="00BA5300">
      <w:pPr>
        <w:pStyle w:val="Body"/>
        <w:pBdr>
          <w:bottom w:val="nil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4A1E">
        <w:rPr>
          <w:rFonts w:ascii="Times New Roman" w:hAnsi="Times New Roman" w:cs="Times New Roman"/>
          <w:b/>
          <w:bCs/>
          <w:sz w:val="24"/>
          <w:szCs w:val="24"/>
          <w:u w:val="single"/>
        </w:rPr>
        <w:t>1 P</w:t>
      </w:r>
      <w:r w:rsidR="00BA5300" w:rsidRPr="00CF4A1E">
        <w:rPr>
          <w:rFonts w:ascii="Times New Roman" w:hAnsi="Times New Roman" w:cs="Times New Roman"/>
          <w:b/>
          <w:bCs/>
          <w:sz w:val="24"/>
          <w:szCs w:val="24"/>
          <w:u w:val="single"/>
        </w:rPr>
        <w:t>eter 5: Suffering for a little while</w:t>
      </w:r>
    </w:p>
    <w:p w:rsidR="001655C6" w:rsidRDefault="001655C6" w:rsidP="00BA5300">
      <w:pPr>
        <w:pStyle w:val="Heading3"/>
        <w:shd w:val="clear" w:color="auto" w:fill="FFFFFF"/>
        <w:spacing w:before="300" w:beforeAutospacing="0" w:after="150" w:afterAutospacing="0"/>
        <w:rPr>
          <w:rStyle w:val="text"/>
          <w:color w:val="000000"/>
          <w:sz w:val="22"/>
          <w:szCs w:val="22"/>
        </w:rPr>
      </w:pPr>
    </w:p>
    <w:p w:rsidR="00BA5300" w:rsidRPr="00BA5300" w:rsidRDefault="00BA5300" w:rsidP="00BA5300">
      <w:pPr>
        <w:pStyle w:val="Heading3"/>
        <w:shd w:val="clear" w:color="auto" w:fill="FFFFFF"/>
        <w:spacing w:before="300" w:beforeAutospacing="0" w:after="150" w:afterAutospacing="0"/>
        <w:rPr>
          <w:color w:val="000000"/>
          <w:sz w:val="22"/>
          <w:szCs w:val="22"/>
        </w:rPr>
      </w:pPr>
      <w:r w:rsidRPr="00BA5300">
        <w:rPr>
          <w:rStyle w:val="text"/>
          <w:color w:val="000000"/>
          <w:sz w:val="22"/>
          <w:szCs w:val="22"/>
        </w:rPr>
        <w:t>Shepherd the Flock of God</w:t>
      </w:r>
    </w:p>
    <w:p w:rsidR="00BA5300" w:rsidRPr="00BA5300" w:rsidRDefault="00BA5300" w:rsidP="00BA5300">
      <w:pPr>
        <w:pStyle w:val="chapter-1"/>
        <w:shd w:val="clear" w:color="auto" w:fill="FFFFFF"/>
        <w:rPr>
          <w:color w:val="000000"/>
          <w:sz w:val="22"/>
          <w:szCs w:val="22"/>
        </w:rPr>
      </w:pPr>
      <w:r w:rsidRPr="00BA5300">
        <w:rPr>
          <w:rStyle w:val="chapternum"/>
          <w:b/>
          <w:bCs/>
          <w:color w:val="000000"/>
          <w:sz w:val="22"/>
          <w:szCs w:val="22"/>
        </w:rPr>
        <w:t>5 </w:t>
      </w:r>
      <w:r w:rsidRPr="00BA5300">
        <w:rPr>
          <w:rStyle w:val="text"/>
          <w:color w:val="000000"/>
          <w:sz w:val="22"/>
          <w:szCs w:val="22"/>
        </w:rPr>
        <w:t>So I exhort the elders among you, as a fellow elder and a witness of the sufferings of Christ, as well as a partaker in the glory that is going to be revealed:</w:t>
      </w:r>
      <w:r w:rsidRPr="00BA5300">
        <w:rPr>
          <w:color w:val="000000"/>
          <w:sz w:val="22"/>
          <w:szCs w:val="22"/>
        </w:rPr>
        <w:t> </w:t>
      </w:r>
      <w:r w:rsidRPr="00BA5300">
        <w:rPr>
          <w:rStyle w:val="text"/>
          <w:b/>
          <w:bCs/>
          <w:color w:val="000000"/>
          <w:sz w:val="22"/>
          <w:szCs w:val="22"/>
          <w:vertAlign w:val="superscript"/>
        </w:rPr>
        <w:t>2 </w:t>
      </w:r>
      <w:r w:rsidRPr="00BA5300">
        <w:rPr>
          <w:rStyle w:val="text"/>
          <w:color w:val="000000"/>
          <w:sz w:val="22"/>
          <w:szCs w:val="22"/>
        </w:rPr>
        <w:t>shepherd the flock of God that is among you, exercising oversight</w:t>
      </w:r>
      <w:r>
        <w:rPr>
          <w:rStyle w:val="text"/>
          <w:color w:val="000000"/>
          <w:sz w:val="22"/>
          <w:szCs w:val="22"/>
        </w:rPr>
        <w:t>,</w:t>
      </w:r>
      <w:r w:rsidRPr="00BA5300">
        <w:rPr>
          <w:rStyle w:val="text"/>
          <w:color w:val="000000"/>
          <w:sz w:val="22"/>
          <w:szCs w:val="22"/>
        </w:rPr>
        <w:t> not under compulsion, but willingly, as God would have you</w:t>
      </w:r>
      <w:r>
        <w:rPr>
          <w:rStyle w:val="text"/>
          <w:color w:val="000000"/>
          <w:sz w:val="22"/>
          <w:szCs w:val="22"/>
        </w:rPr>
        <w:t>;</w:t>
      </w:r>
      <w:r w:rsidRPr="00BA5300">
        <w:rPr>
          <w:rStyle w:val="text"/>
          <w:color w:val="000000"/>
          <w:sz w:val="22"/>
          <w:szCs w:val="22"/>
        </w:rPr>
        <w:t> not for shameful gain, but eagerly;</w:t>
      </w:r>
      <w:r w:rsidRPr="00BA5300">
        <w:rPr>
          <w:color w:val="000000"/>
          <w:sz w:val="22"/>
          <w:szCs w:val="22"/>
        </w:rPr>
        <w:t> </w:t>
      </w:r>
      <w:r w:rsidRPr="00BA5300">
        <w:rPr>
          <w:rStyle w:val="text"/>
          <w:b/>
          <w:bCs/>
          <w:color w:val="000000"/>
          <w:sz w:val="22"/>
          <w:szCs w:val="22"/>
          <w:vertAlign w:val="superscript"/>
        </w:rPr>
        <w:t>3 </w:t>
      </w:r>
      <w:r w:rsidRPr="00BA5300">
        <w:rPr>
          <w:rStyle w:val="text"/>
          <w:color w:val="000000"/>
          <w:sz w:val="22"/>
          <w:szCs w:val="22"/>
        </w:rPr>
        <w:t>not domineering over those in your charge, but being examples to the flock.</w:t>
      </w:r>
      <w:r w:rsidRPr="00BA5300">
        <w:rPr>
          <w:color w:val="000000"/>
          <w:sz w:val="22"/>
          <w:szCs w:val="22"/>
        </w:rPr>
        <w:t> </w:t>
      </w:r>
      <w:r w:rsidRPr="00BA5300">
        <w:rPr>
          <w:rStyle w:val="text"/>
          <w:b/>
          <w:bCs/>
          <w:color w:val="000000"/>
          <w:sz w:val="22"/>
          <w:szCs w:val="22"/>
          <w:vertAlign w:val="superscript"/>
        </w:rPr>
        <w:t>4 </w:t>
      </w:r>
      <w:r w:rsidRPr="00BA5300">
        <w:rPr>
          <w:rStyle w:val="text"/>
          <w:color w:val="000000"/>
          <w:sz w:val="22"/>
          <w:szCs w:val="22"/>
        </w:rPr>
        <w:t>And when the chief Shepherd appears, you will receive the unfading crown of glory.</w:t>
      </w:r>
      <w:r w:rsidRPr="00BA5300">
        <w:rPr>
          <w:color w:val="000000"/>
          <w:sz w:val="22"/>
          <w:szCs w:val="22"/>
        </w:rPr>
        <w:t> </w:t>
      </w:r>
      <w:r w:rsidRPr="00BA5300">
        <w:rPr>
          <w:rStyle w:val="text"/>
          <w:b/>
          <w:bCs/>
          <w:color w:val="000000"/>
          <w:sz w:val="22"/>
          <w:szCs w:val="22"/>
          <w:vertAlign w:val="superscript"/>
        </w:rPr>
        <w:t>5 </w:t>
      </w:r>
      <w:r w:rsidRPr="00BA5300">
        <w:rPr>
          <w:rStyle w:val="text"/>
          <w:color w:val="000000"/>
          <w:sz w:val="22"/>
          <w:szCs w:val="22"/>
        </w:rPr>
        <w:t>Likewise, you who are younger, be subject to the elders. Clothe yourselves, all of you, with humility toward one another, for “God opposes the proud but gives grace to the humble.”</w:t>
      </w:r>
    </w:p>
    <w:p w:rsidR="00BA5300" w:rsidRPr="00BA5300" w:rsidRDefault="00BA5300" w:rsidP="00BA5300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BA5300">
        <w:rPr>
          <w:rStyle w:val="text"/>
          <w:b/>
          <w:bCs/>
          <w:color w:val="000000"/>
          <w:sz w:val="22"/>
          <w:szCs w:val="22"/>
          <w:vertAlign w:val="superscript"/>
        </w:rPr>
        <w:t>6 </w:t>
      </w:r>
      <w:r w:rsidRPr="00BA5300">
        <w:rPr>
          <w:rStyle w:val="text"/>
          <w:color w:val="000000"/>
          <w:sz w:val="22"/>
          <w:szCs w:val="22"/>
        </w:rPr>
        <w:t>Humble yourselves, therefore, under the mighty hand of God so that at the proper time he may exalt you,</w:t>
      </w:r>
      <w:r w:rsidRPr="00BA5300">
        <w:rPr>
          <w:color w:val="000000"/>
          <w:sz w:val="22"/>
          <w:szCs w:val="22"/>
        </w:rPr>
        <w:t> </w:t>
      </w:r>
      <w:r w:rsidRPr="00BA5300">
        <w:rPr>
          <w:rStyle w:val="text"/>
          <w:b/>
          <w:bCs/>
          <w:color w:val="000000"/>
          <w:sz w:val="22"/>
          <w:szCs w:val="22"/>
          <w:vertAlign w:val="superscript"/>
        </w:rPr>
        <w:t>7 </w:t>
      </w:r>
      <w:r w:rsidRPr="00BA5300">
        <w:rPr>
          <w:rStyle w:val="text"/>
          <w:color w:val="000000"/>
          <w:sz w:val="22"/>
          <w:szCs w:val="22"/>
        </w:rPr>
        <w:t>casting all your anxieties on him, because he cares for you.</w:t>
      </w:r>
      <w:r w:rsidRPr="00BA5300">
        <w:rPr>
          <w:color w:val="000000"/>
          <w:sz w:val="22"/>
          <w:szCs w:val="22"/>
        </w:rPr>
        <w:t> </w:t>
      </w:r>
      <w:r w:rsidRPr="00BA5300">
        <w:rPr>
          <w:rStyle w:val="text"/>
          <w:b/>
          <w:bCs/>
          <w:color w:val="000000"/>
          <w:sz w:val="22"/>
          <w:szCs w:val="22"/>
          <w:vertAlign w:val="superscript"/>
        </w:rPr>
        <w:t>8 </w:t>
      </w:r>
      <w:r w:rsidRPr="00BA5300">
        <w:rPr>
          <w:rStyle w:val="text"/>
          <w:color w:val="000000"/>
          <w:sz w:val="22"/>
          <w:szCs w:val="22"/>
        </w:rPr>
        <w:t>Be sober-minded; be watchful. Your adversary the devil prowls around like a roaring lion, seeking someone to devour.</w:t>
      </w:r>
      <w:r w:rsidRPr="00BA5300">
        <w:rPr>
          <w:color w:val="000000"/>
          <w:sz w:val="22"/>
          <w:szCs w:val="22"/>
        </w:rPr>
        <w:t> </w:t>
      </w:r>
      <w:r w:rsidRPr="00BA5300">
        <w:rPr>
          <w:rStyle w:val="text"/>
          <w:b/>
          <w:bCs/>
          <w:color w:val="000000"/>
          <w:sz w:val="22"/>
          <w:szCs w:val="22"/>
          <w:vertAlign w:val="superscript"/>
        </w:rPr>
        <w:t>9 </w:t>
      </w:r>
      <w:r w:rsidRPr="00BA5300">
        <w:rPr>
          <w:rStyle w:val="text"/>
          <w:color w:val="000000"/>
          <w:sz w:val="22"/>
          <w:szCs w:val="22"/>
        </w:rPr>
        <w:t>Resist him, firm in your faith, knowing that the same kinds of suffering are being experienced by your brotherhood throughout the world.</w:t>
      </w:r>
      <w:r w:rsidRPr="00BA5300">
        <w:rPr>
          <w:color w:val="000000"/>
          <w:sz w:val="22"/>
          <w:szCs w:val="22"/>
        </w:rPr>
        <w:t> </w:t>
      </w:r>
    </w:p>
    <w:p w:rsidR="00BA5300" w:rsidRPr="00BA5300" w:rsidRDefault="00BA5300" w:rsidP="00BA5300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BA5300">
        <w:rPr>
          <w:rStyle w:val="text"/>
          <w:b/>
          <w:bCs/>
          <w:color w:val="000000"/>
          <w:sz w:val="22"/>
          <w:szCs w:val="22"/>
          <w:vertAlign w:val="superscript"/>
        </w:rPr>
        <w:t>10 </w:t>
      </w:r>
      <w:r w:rsidRPr="00BA5300">
        <w:rPr>
          <w:rStyle w:val="text"/>
          <w:color w:val="000000"/>
          <w:sz w:val="22"/>
          <w:szCs w:val="22"/>
        </w:rPr>
        <w:t>And after you have suffered a little while, the God of all grace, who has called you to his eternal glory in Christ, will himself restore, confirm, strengthen, and establish you.</w:t>
      </w:r>
      <w:r w:rsidRPr="00BA5300">
        <w:rPr>
          <w:color w:val="000000"/>
          <w:sz w:val="22"/>
          <w:szCs w:val="22"/>
        </w:rPr>
        <w:t> </w:t>
      </w:r>
      <w:r w:rsidRPr="00BA5300">
        <w:rPr>
          <w:rStyle w:val="text"/>
          <w:b/>
          <w:bCs/>
          <w:color w:val="000000"/>
          <w:sz w:val="22"/>
          <w:szCs w:val="22"/>
          <w:vertAlign w:val="superscript"/>
        </w:rPr>
        <w:t>11 </w:t>
      </w:r>
      <w:r w:rsidRPr="00BA5300">
        <w:rPr>
          <w:rStyle w:val="text"/>
          <w:color w:val="000000"/>
          <w:sz w:val="22"/>
          <w:szCs w:val="22"/>
        </w:rPr>
        <w:t xml:space="preserve">To him </w:t>
      </w:r>
      <w:proofErr w:type="gramStart"/>
      <w:r w:rsidRPr="00BA5300">
        <w:rPr>
          <w:rStyle w:val="text"/>
          <w:color w:val="000000"/>
          <w:sz w:val="22"/>
          <w:szCs w:val="22"/>
        </w:rPr>
        <w:t>be</w:t>
      </w:r>
      <w:proofErr w:type="gramEnd"/>
      <w:r w:rsidRPr="00BA5300">
        <w:rPr>
          <w:rStyle w:val="text"/>
          <w:color w:val="000000"/>
          <w:sz w:val="22"/>
          <w:szCs w:val="22"/>
        </w:rPr>
        <w:t xml:space="preserve"> the dominion forever and ever. Amen.</w:t>
      </w:r>
    </w:p>
    <w:p w:rsidR="00BA5300" w:rsidRPr="00BA5300" w:rsidRDefault="00BA5300" w:rsidP="00BA5300">
      <w:pPr>
        <w:pStyle w:val="Heading3"/>
        <w:shd w:val="clear" w:color="auto" w:fill="FFFFFF"/>
        <w:spacing w:before="300" w:beforeAutospacing="0" w:after="150" w:afterAutospacing="0"/>
        <w:rPr>
          <w:color w:val="000000"/>
          <w:sz w:val="22"/>
          <w:szCs w:val="22"/>
        </w:rPr>
      </w:pPr>
      <w:r w:rsidRPr="00BA5300">
        <w:rPr>
          <w:rStyle w:val="text"/>
          <w:color w:val="000000"/>
          <w:sz w:val="22"/>
          <w:szCs w:val="22"/>
        </w:rPr>
        <w:t>Final Greetings</w:t>
      </w:r>
    </w:p>
    <w:p w:rsidR="00BA5300" w:rsidRPr="00BA5300" w:rsidRDefault="00BA5300" w:rsidP="00BA5300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BA5300">
        <w:rPr>
          <w:rStyle w:val="text"/>
          <w:b/>
          <w:bCs/>
          <w:color w:val="000000"/>
          <w:sz w:val="22"/>
          <w:szCs w:val="22"/>
          <w:vertAlign w:val="superscript"/>
        </w:rPr>
        <w:t>12 </w:t>
      </w:r>
      <w:r w:rsidRPr="00BA5300">
        <w:rPr>
          <w:rStyle w:val="text"/>
          <w:color w:val="000000"/>
          <w:sz w:val="22"/>
          <w:szCs w:val="22"/>
        </w:rPr>
        <w:t>By Silvanus, a faithful brother as I regard him, I have written briefly to you, exhorting and declaring that this is the true grace of God. Stand firm in it.</w:t>
      </w:r>
      <w:r w:rsidRPr="00BA5300">
        <w:rPr>
          <w:color w:val="000000"/>
          <w:sz w:val="22"/>
          <w:szCs w:val="22"/>
        </w:rPr>
        <w:t> </w:t>
      </w:r>
      <w:r w:rsidRPr="00BA5300">
        <w:rPr>
          <w:rStyle w:val="text"/>
          <w:b/>
          <w:bCs/>
          <w:color w:val="000000"/>
          <w:sz w:val="22"/>
          <w:szCs w:val="22"/>
          <w:vertAlign w:val="superscript"/>
        </w:rPr>
        <w:t>13 </w:t>
      </w:r>
      <w:r w:rsidRPr="00BA5300">
        <w:rPr>
          <w:rStyle w:val="text"/>
          <w:color w:val="000000"/>
          <w:sz w:val="22"/>
          <w:szCs w:val="22"/>
        </w:rPr>
        <w:t>She who is at Babylon, who is likewise chosen, sends you greetings, and so does Mark, my son.</w:t>
      </w:r>
      <w:r w:rsidRPr="00BA5300">
        <w:rPr>
          <w:color w:val="000000"/>
          <w:sz w:val="22"/>
          <w:szCs w:val="22"/>
        </w:rPr>
        <w:t> </w:t>
      </w:r>
      <w:r w:rsidRPr="00BA5300">
        <w:rPr>
          <w:rStyle w:val="text"/>
          <w:b/>
          <w:bCs/>
          <w:color w:val="000000"/>
          <w:sz w:val="22"/>
          <w:szCs w:val="22"/>
          <w:vertAlign w:val="superscript"/>
        </w:rPr>
        <w:t>14 </w:t>
      </w:r>
      <w:r w:rsidRPr="00BA5300">
        <w:rPr>
          <w:rStyle w:val="text"/>
          <w:color w:val="000000"/>
          <w:sz w:val="22"/>
          <w:szCs w:val="22"/>
        </w:rPr>
        <w:t>Greet one another with the kiss of love.</w:t>
      </w:r>
    </w:p>
    <w:p w:rsidR="00BA5300" w:rsidRPr="00BA5300" w:rsidRDefault="00BA5300" w:rsidP="00BA5300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BA5300">
        <w:rPr>
          <w:rStyle w:val="text"/>
          <w:color w:val="000000"/>
          <w:sz w:val="22"/>
          <w:szCs w:val="22"/>
        </w:rPr>
        <w:t>Peace to all of you who are in Christ.</w:t>
      </w:r>
    </w:p>
    <w:p w:rsidR="00FE6320" w:rsidRDefault="00FE6320" w:rsidP="00FE6320">
      <w:pPr>
        <w:pStyle w:val="Body"/>
        <w:ind w:left="261" w:hanging="261"/>
        <w:rPr>
          <w:rFonts w:ascii="Times New Roman" w:hAnsi="Times New Roman" w:cs="Times New Roman"/>
          <w:bCs/>
          <w:lang w:val="en-CA"/>
        </w:rPr>
      </w:pPr>
    </w:p>
    <w:p w:rsidR="001655C6" w:rsidRDefault="001655C6" w:rsidP="00FE6320">
      <w:pPr>
        <w:pStyle w:val="Body"/>
        <w:ind w:left="261" w:hanging="261"/>
        <w:rPr>
          <w:rFonts w:ascii="Times New Roman" w:hAnsi="Times New Roman" w:cs="Times New Roman"/>
          <w:bCs/>
          <w:lang w:val="en-CA"/>
        </w:rPr>
      </w:pPr>
    </w:p>
    <w:p w:rsidR="001655C6" w:rsidRDefault="001655C6" w:rsidP="00FE6320">
      <w:pPr>
        <w:pStyle w:val="Body"/>
        <w:ind w:left="261" w:hanging="261"/>
        <w:rPr>
          <w:rFonts w:ascii="Times New Roman" w:hAnsi="Times New Roman" w:cs="Times New Roman"/>
          <w:bCs/>
          <w:lang w:val="en-CA"/>
        </w:rPr>
      </w:pPr>
    </w:p>
    <w:p w:rsidR="001655C6" w:rsidRPr="00ED6246" w:rsidRDefault="001655C6" w:rsidP="001655C6">
      <w:pPr>
        <w:pStyle w:val="Body"/>
        <w:ind w:left="261" w:hanging="261"/>
        <w:rPr>
          <w:rFonts w:ascii="Times New Roman" w:hAnsi="Times New Roman" w:cs="Times New Roman"/>
          <w:b/>
          <w:bCs/>
          <w:u w:val="single"/>
          <w:lang w:val="en-CA"/>
        </w:rPr>
      </w:pPr>
      <w:r>
        <w:rPr>
          <w:rFonts w:ascii="Times New Roman" w:hAnsi="Times New Roman" w:cs="Times New Roman"/>
          <w:b/>
          <w:bCs/>
          <w:u w:val="single"/>
          <w:lang w:val="en-CA"/>
        </w:rPr>
        <w:t>Notes on the verb “shepherd” mentioned in 1 Peter 5:2</w:t>
      </w:r>
      <w:r w:rsidRPr="00ED6246">
        <w:rPr>
          <w:rFonts w:ascii="Times New Roman" w:hAnsi="Times New Roman" w:cs="Times New Roman"/>
          <w:b/>
          <w:bCs/>
          <w:u w:val="single"/>
          <w:lang w:val="en-CA"/>
        </w:rPr>
        <w:t xml:space="preserve"> a</w:t>
      </w:r>
      <w:r>
        <w:rPr>
          <w:rFonts w:ascii="Times New Roman" w:hAnsi="Times New Roman" w:cs="Times New Roman"/>
          <w:b/>
          <w:bCs/>
          <w:u w:val="single"/>
          <w:lang w:val="en-CA"/>
        </w:rPr>
        <w:t>s per the Lexham Theological Wordbook</w:t>
      </w:r>
    </w:p>
    <w:p w:rsidR="001655C6" w:rsidRDefault="001655C6" w:rsidP="00FE6320">
      <w:pPr>
        <w:pStyle w:val="Body"/>
        <w:ind w:left="261" w:hanging="261"/>
        <w:rPr>
          <w:rFonts w:ascii="Times New Roman" w:hAnsi="Times New Roman" w:cs="Times New Roman"/>
          <w:bCs/>
          <w:lang w:val="en-CA"/>
        </w:rPr>
      </w:pPr>
    </w:p>
    <w:p w:rsidR="001655C6" w:rsidRPr="001655C6" w:rsidRDefault="001655C6" w:rsidP="001655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80"/>
        <w:jc w:val="both"/>
        <w:rPr>
          <w:rFonts w:ascii="Calibri" w:hAnsi="Calibri" w:cs="Calibri"/>
          <w:lang w:val="en-CA" w:eastAsia="en-CA"/>
        </w:rPr>
      </w:pPr>
      <w:r w:rsidRPr="001655C6">
        <w:rPr>
          <w:rFonts w:ascii="Calibri" w:hAnsi="Calibri" w:cs="Calibri"/>
          <w:lang w:val="el-GR" w:eastAsia="en-CA"/>
        </w:rPr>
        <w:t>ποιμαίνω</w:t>
      </w:r>
      <w:r w:rsidRPr="001655C6">
        <w:rPr>
          <w:rFonts w:ascii="Calibri" w:hAnsi="Calibri" w:cs="Calibri"/>
          <w:lang w:eastAsia="en-CA"/>
        </w:rPr>
        <w:t xml:space="preserve"> (</w:t>
      </w:r>
      <w:proofErr w:type="spellStart"/>
      <w:r w:rsidRPr="001655C6">
        <w:rPr>
          <w:rFonts w:ascii="Calibri" w:hAnsi="Calibri" w:cs="Calibri"/>
          <w:i/>
          <w:lang w:eastAsia="en-CA"/>
        </w:rPr>
        <w:t>poimainō</w:t>
      </w:r>
      <w:proofErr w:type="spellEnd"/>
      <w:r w:rsidRPr="001655C6">
        <w:rPr>
          <w:rFonts w:ascii="Calibri" w:hAnsi="Calibri" w:cs="Calibri"/>
          <w:lang w:eastAsia="en-CA"/>
        </w:rPr>
        <w:t xml:space="preserve">). </w:t>
      </w:r>
      <w:proofErr w:type="gramStart"/>
      <w:r w:rsidRPr="001655C6">
        <w:rPr>
          <w:rFonts w:ascii="Calibri" w:hAnsi="Calibri" w:cs="Calibri"/>
          <w:lang w:eastAsia="en-CA"/>
        </w:rPr>
        <w:t>vb</w:t>
      </w:r>
      <w:proofErr w:type="gramEnd"/>
      <w:r w:rsidRPr="001655C6">
        <w:rPr>
          <w:rFonts w:ascii="Calibri" w:hAnsi="Calibri" w:cs="Calibri"/>
          <w:lang w:eastAsia="en-CA"/>
        </w:rPr>
        <w:t xml:space="preserve">. </w:t>
      </w:r>
      <w:r w:rsidRPr="001655C6">
        <w:rPr>
          <w:rFonts w:ascii="Calibri" w:hAnsi="Calibri" w:cs="Calibri"/>
          <w:b/>
          <w:lang w:eastAsia="en-CA"/>
        </w:rPr>
        <w:t>to shepherd, tend, pasture; figuratively, to lead, guide, rule</w:t>
      </w:r>
      <w:r w:rsidRPr="001655C6">
        <w:rPr>
          <w:rFonts w:ascii="Calibri" w:hAnsi="Calibri" w:cs="Calibri"/>
          <w:lang w:eastAsia="en-CA"/>
        </w:rPr>
        <w:t xml:space="preserve">. </w:t>
      </w:r>
      <w:proofErr w:type="gramStart"/>
      <w:r w:rsidRPr="001655C6">
        <w:rPr>
          <w:rFonts w:ascii="Calibri" w:hAnsi="Calibri" w:cs="Calibri"/>
          <w:i/>
          <w:lang w:eastAsia="en-CA"/>
        </w:rPr>
        <w:t>To care for sheep.</w:t>
      </w:r>
      <w:proofErr w:type="gramEnd"/>
    </w:p>
    <w:p w:rsidR="001655C6" w:rsidRPr="001655C6" w:rsidRDefault="001655C6" w:rsidP="001655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alibri"/>
          <w:lang w:val="en-CA" w:eastAsia="en-CA"/>
        </w:rPr>
      </w:pPr>
      <w:r w:rsidRPr="001655C6">
        <w:rPr>
          <w:rFonts w:ascii="Calibri" w:hAnsi="Calibri" w:cs="Calibri"/>
          <w:lang w:eastAsia="en-CA"/>
        </w:rPr>
        <w:t xml:space="preserve">This word is related to </w:t>
      </w:r>
      <w:r w:rsidRPr="001655C6">
        <w:rPr>
          <w:rFonts w:ascii="Calibri" w:hAnsi="Calibri" w:cs="Calibri"/>
          <w:lang w:val="el-GR" w:eastAsia="en-CA"/>
        </w:rPr>
        <w:t>ποιμήν</w:t>
      </w:r>
      <w:r w:rsidRPr="001655C6">
        <w:rPr>
          <w:rFonts w:ascii="Calibri" w:hAnsi="Calibri" w:cs="Calibri"/>
          <w:lang w:eastAsia="en-CA"/>
        </w:rPr>
        <w:t xml:space="preserve"> (</w:t>
      </w:r>
      <w:proofErr w:type="spellStart"/>
      <w:r w:rsidRPr="001655C6">
        <w:rPr>
          <w:rFonts w:ascii="Calibri" w:hAnsi="Calibri" w:cs="Calibri"/>
          <w:i/>
          <w:lang w:eastAsia="en-CA"/>
        </w:rPr>
        <w:t>poimēn</w:t>
      </w:r>
      <w:proofErr w:type="spellEnd"/>
      <w:r w:rsidRPr="001655C6">
        <w:rPr>
          <w:rFonts w:ascii="Calibri" w:hAnsi="Calibri" w:cs="Calibri"/>
          <w:lang w:eastAsia="en-CA"/>
        </w:rPr>
        <w:t xml:space="preserve">, “shepherd”) and is the other major Septuagint translation of </w:t>
      </w:r>
      <w:r w:rsidRPr="001655C6">
        <w:rPr>
          <w:rFonts w:ascii="Calibri" w:hAnsi="Calibri" w:cs="SBL Hebrew"/>
          <w:szCs w:val="32"/>
          <w:rtl/>
          <w:lang w:eastAsia="en-CA" w:bidi="he-IL"/>
        </w:rPr>
        <w:t>רָעָה</w:t>
      </w:r>
      <w:r w:rsidRPr="001655C6">
        <w:rPr>
          <w:rFonts w:ascii="Calibri" w:hAnsi="Calibri" w:cs="Calibri"/>
          <w:lang w:eastAsia="en-CA"/>
        </w:rPr>
        <w:t xml:space="preserve"> (</w:t>
      </w:r>
      <w:proofErr w:type="spellStart"/>
      <w:r w:rsidRPr="001655C6">
        <w:rPr>
          <w:rFonts w:ascii="Calibri" w:hAnsi="Calibri" w:cs="Calibri"/>
          <w:i/>
          <w:lang w:eastAsia="en-CA"/>
        </w:rPr>
        <w:t>rāʿâ</w:t>
      </w:r>
      <w:proofErr w:type="spellEnd"/>
      <w:r w:rsidRPr="001655C6">
        <w:rPr>
          <w:rFonts w:ascii="Calibri" w:hAnsi="Calibri" w:cs="Calibri"/>
          <w:lang w:eastAsia="en-CA"/>
        </w:rPr>
        <w:t xml:space="preserve">, “to shepherd”). The word </w:t>
      </w:r>
      <w:proofErr w:type="spellStart"/>
      <w:r w:rsidRPr="001655C6">
        <w:rPr>
          <w:rFonts w:ascii="Calibri" w:hAnsi="Calibri" w:cs="Calibri"/>
          <w:i/>
          <w:lang w:eastAsia="en-CA"/>
        </w:rPr>
        <w:t>poimainō</w:t>
      </w:r>
      <w:proofErr w:type="spellEnd"/>
      <w:r w:rsidRPr="001655C6">
        <w:rPr>
          <w:rFonts w:ascii="Calibri" w:hAnsi="Calibri" w:cs="Calibri"/>
          <w:lang w:eastAsia="en-CA"/>
        </w:rPr>
        <w:t xml:space="preserve"> is used literally in Luke 17:7, but the </w:t>
      </w:r>
      <w:proofErr w:type="spellStart"/>
      <w:r w:rsidRPr="001655C6">
        <w:rPr>
          <w:rFonts w:ascii="Calibri" w:hAnsi="Calibri" w:cs="Calibri"/>
          <w:smallCaps/>
          <w:lang w:eastAsia="en-CA"/>
        </w:rPr>
        <w:t>nt</w:t>
      </w:r>
      <w:proofErr w:type="spellEnd"/>
      <w:r w:rsidRPr="001655C6">
        <w:rPr>
          <w:rFonts w:ascii="Calibri" w:hAnsi="Calibri" w:cs="Calibri"/>
          <w:lang w:eastAsia="en-CA"/>
        </w:rPr>
        <w:t xml:space="preserve"> more often uses it metaphorically. Congregational leaders are described as shepherding (</w:t>
      </w:r>
      <w:proofErr w:type="spellStart"/>
      <w:r w:rsidRPr="001655C6">
        <w:rPr>
          <w:rFonts w:ascii="Calibri" w:hAnsi="Calibri" w:cs="Calibri"/>
          <w:i/>
          <w:lang w:eastAsia="en-CA"/>
        </w:rPr>
        <w:t>poimainō</w:t>
      </w:r>
      <w:proofErr w:type="spellEnd"/>
      <w:r w:rsidRPr="001655C6">
        <w:rPr>
          <w:rFonts w:ascii="Calibri" w:hAnsi="Calibri" w:cs="Calibri"/>
          <w:lang w:eastAsia="en-CA"/>
        </w:rPr>
        <w:t>) their flock, i.e., offering spiritual oversight (e.g., John 21:16; Acts 20:28; 1 Pet 5:2), but they do so as under-shepherds to Jesus, the “Chief Shepherd” (</w:t>
      </w:r>
      <w:r w:rsidRPr="001655C6">
        <w:rPr>
          <w:rFonts w:ascii="Calibri" w:hAnsi="Calibri" w:cs="Calibri"/>
          <w:lang w:val="el-GR" w:eastAsia="en-CA"/>
        </w:rPr>
        <w:t>ἀρχιποίμενος</w:t>
      </w:r>
      <w:r w:rsidRPr="001655C6">
        <w:rPr>
          <w:rFonts w:ascii="Calibri" w:hAnsi="Calibri" w:cs="Calibri"/>
          <w:lang w:eastAsia="en-CA"/>
        </w:rPr>
        <w:t xml:space="preserve">, </w:t>
      </w:r>
      <w:proofErr w:type="spellStart"/>
      <w:r w:rsidRPr="001655C6">
        <w:rPr>
          <w:rFonts w:ascii="Calibri" w:hAnsi="Calibri" w:cs="Calibri"/>
          <w:i/>
          <w:lang w:eastAsia="en-CA"/>
        </w:rPr>
        <w:t>archipoimenos</w:t>
      </w:r>
      <w:proofErr w:type="spellEnd"/>
      <w:r w:rsidRPr="001655C6">
        <w:rPr>
          <w:rFonts w:ascii="Calibri" w:hAnsi="Calibri" w:cs="Calibri"/>
          <w:lang w:eastAsia="en-CA"/>
        </w:rPr>
        <w:t xml:space="preserve">; 1 Pet 5:4). Matthew uses </w:t>
      </w:r>
      <w:proofErr w:type="spellStart"/>
      <w:r w:rsidRPr="001655C6">
        <w:rPr>
          <w:rFonts w:ascii="Calibri" w:hAnsi="Calibri" w:cs="Calibri"/>
          <w:i/>
          <w:lang w:eastAsia="en-CA"/>
        </w:rPr>
        <w:t>poimainō</w:t>
      </w:r>
      <w:proofErr w:type="spellEnd"/>
      <w:r w:rsidRPr="001655C6">
        <w:rPr>
          <w:rFonts w:ascii="Calibri" w:hAnsi="Calibri" w:cs="Calibri"/>
          <w:lang w:eastAsia="en-CA"/>
        </w:rPr>
        <w:t xml:space="preserve"> in a quoted prophecy about Jesus’ earthly mission to Israel (Matt 2:6), while Revelation uses it (within a citation of </w:t>
      </w:r>
      <w:proofErr w:type="spellStart"/>
      <w:r w:rsidRPr="001655C6">
        <w:rPr>
          <w:rFonts w:ascii="Calibri" w:hAnsi="Calibri" w:cs="Calibri"/>
          <w:lang w:eastAsia="en-CA"/>
        </w:rPr>
        <w:t>Psa</w:t>
      </w:r>
      <w:proofErr w:type="spellEnd"/>
      <w:r w:rsidRPr="001655C6">
        <w:rPr>
          <w:rFonts w:ascii="Calibri" w:hAnsi="Calibri" w:cs="Calibri"/>
          <w:lang w:eastAsia="en-CA"/>
        </w:rPr>
        <w:t xml:space="preserve"> 2:8–9) to portray Jesus ruling (</w:t>
      </w:r>
      <w:proofErr w:type="spellStart"/>
      <w:r w:rsidRPr="001655C6">
        <w:rPr>
          <w:rFonts w:ascii="Calibri" w:hAnsi="Calibri" w:cs="Calibri"/>
          <w:i/>
          <w:lang w:eastAsia="en-CA"/>
        </w:rPr>
        <w:t>poimainō</w:t>
      </w:r>
      <w:proofErr w:type="spellEnd"/>
      <w:r w:rsidRPr="001655C6">
        <w:rPr>
          <w:rFonts w:ascii="Calibri" w:hAnsi="Calibri" w:cs="Calibri"/>
          <w:lang w:eastAsia="en-CA"/>
        </w:rPr>
        <w:t>) over the nations at the end of time (Rev 2:27; 12:5; 19:15).</w:t>
      </w:r>
    </w:p>
    <w:p w:rsidR="00E11279" w:rsidRDefault="00E11279">
      <w:pPr>
        <w:pStyle w:val="Body"/>
        <w:ind w:left="261" w:hanging="261"/>
        <w:rPr>
          <w:rFonts w:ascii="Times New Roman" w:hAnsi="Times New Roman" w:cs="Times New Roman"/>
          <w:lang w:val="en-CA"/>
        </w:rPr>
      </w:pPr>
    </w:p>
    <w:p w:rsidR="001655C6" w:rsidRDefault="001655C6">
      <w:pPr>
        <w:pStyle w:val="Body"/>
        <w:ind w:left="261" w:hanging="261"/>
        <w:rPr>
          <w:rFonts w:ascii="Times New Roman" w:hAnsi="Times New Roman" w:cs="Times New Roman"/>
          <w:lang w:val="en-CA"/>
        </w:rPr>
      </w:pPr>
    </w:p>
    <w:p w:rsidR="001655C6" w:rsidRPr="00FE6320" w:rsidRDefault="001655C6">
      <w:pPr>
        <w:pStyle w:val="Body"/>
        <w:ind w:left="261" w:hanging="261"/>
        <w:rPr>
          <w:rFonts w:ascii="Times New Roman" w:hAnsi="Times New Roman" w:cs="Times New Roman"/>
          <w:lang w:val="en-CA"/>
        </w:rPr>
      </w:pPr>
    </w:p>
    <w:p w:rsidR="00B817E6" w:rsidRPr="00FE6320" w:rsidRDefault="00F2140A">
      <w:pPr>
        <w:pStyle w:val="Body"/>
        <w:ind w:left="261" w:hanging="261"/>
        <w:rPr>
          <w:rFonts w:ascii="Times New Roman" w:hAnsi="Times New Roman" w:cs="Times New Roman"/>
          <w:b/>
          <w:bCs/>
          <w:u w:val="single"/>
        </w:rPr>
      </w:pPr>
      <w:r w:rsidRPr="00FE6320">
        <w:rPr>
          <w:rFonts w:ascii="Times New Roman" w:hAnsi="Times New Roman" w:cs="Times New Roman"/>
          <w:b/>
          <w:bCs/>
          <w:u w:val="single"/>
        </w:rPr>
        <w:lastRenderedPageBreak/>
        <w:t>QUESTIONS</w:t>
      </w:r>
    </w:p>
    <w:p w:rsidR="00600B94" w:rsidRPr="00FE6320" w:rsidRDefault="00600B94">
      <w:pPr>
        <w:pStyle w:val="Body"/>
        <w:ind w:left="261" w:hanging="261"/>
        <w:rPr>
          <w:rFonts w:ascii="Times New Roman" w:hAnsi="Times New Roman" w:cs="Times New Roman"/>
          <w:b/>
          <w:bCs/>
        </w:rPr>
      </w:pPr>
    </w:p>
    <w:p w:rsidR="00B817E6" w:rsidRPr="00FE6320" w:rsidRDefault="00F2140A">
      <w:pPr>
        <w:pStyle w:val="Body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E6320">
        <w:rPr>
          <w:rFonts w:ascii="Times New Roman" w:hAnsi="Times New Roman" w:cs="Times New Roman"/>
          <w:b/>
          <w:bCs/>
        </w:rPr>
        <w:t>Observation (What does it say?)</w:t>
      </w:r>
    </w:p>
    <w:p w:rsidR="008D3EBC" w:rsidRPr="00FE6320" w:rsidRDefault="008D3EBC" w:rsidP="008D3EBC">
      <w:pPr>
        <w:pStyle w:val="Body"/>
        <w:rPr>
          <w:rFonts w:ascii="Times New Roman" w:hAnsi="Times New Roman" w:cs="Times New Roman"/>
          <w:b/>
          <w:bCs/>
        </w:rPr>
      </w:pPr>
    </w:p>
    <w:p w:rsidR="00B817E6" w:rsidRPr="00FE6320" w:rsidRDefault="00F2140A">
      <w:pPr>
        <w:pStyle w:val="Body"/>
        <w:numPr>
          <w:ilvl w:val="0"/>
          <w:numId w:val="4"/>
        </w:numPr>
        <w:rPr>
          <w:rFonts w:ascii="Times New Roman" w:hAnsi="Times New Roman" w:cs="Times New Roman"/>
        </w:rPr>
      </w:pPr>
      <w:r w:rsidRPr="00FE6320">
        <w:rPr>
          <w:rFonts w:ascii="Times New Roman" w:hAnsi="Times New Roman" w:cs="Times New Roman"/>
        </w:rPr>
        <w:t>Wh</w:t>
      </w:r>
      <w:r w:rsidR="005208B0">
        <w:rPr>
          <w:rFonts w:ascii="Times New Roman" w:hAnsi="Times New Roman" w:cs="Times New Roman"/>
        </w:rPr>
        <w:t>o</w:t>
      </w:r>
      <w:r w:rsidR="00137769">
        <w:rPr>
          <w:rFonts w:ascii="Times New Roman" w:hAnsi="Times New Roman" w:cs="Times New Roman"/>
        </w:rPr>
        <w:t xml:space="preserve"> are the elders mentioned in verse 1?</w:t>
      </w:r>
    </w:p>
    <w:p w:rsidR="00B817E6" w:rsidRPr="00FE6320" w:rsidRDefault="00B817E6">
      <w:pPr>
        <w:pStyle w:val="Body"/>
        <w:ind w:left="261" w:hanging="261"/>
        <w:rPr>
          <w:rFonts w:ascii="Times New Roman" w:hAnsi="Times New Roman" w:cs="Times New Roman"/>
        </w:rPr>
      </w:pPr>
    </w:p>
    <w:p w:rsidR="00B817E6" w:rsidRPr="00FE6320" w:rsidRDefault="00B817E6">
      <w:pPr>
        <w:pStyle w:val="Body"/>
        <w:ind w:left="261" w:hanging="261"/>
        <w:rPr>
          <w:rFonts w:ascii="Times New Roman" w:hAnsi="Times New Roman" w:cs="Times New Roman"/>
        </w:rPr>
      </w:pPr>
    </w:p>
    <w:p w:rsidR="00B817E6" w:rsidRPr="00FE6320" w:rsidRDefault="00137769">
      <w:pPr>
        <w:pStyle w:val="Bod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the chief Shepherd?</w:t>
      </w:r>
    </w:p>
    <w:p w:rsidR="00B817E6" w:rsidRPr="00FE6320" w:rsidRDefault="00B817E6">
      <w:pPr>
        <w:pStyle w:val="Body"/>
        <w:ind w:left="261" w:hanging="261"/>
        <w:rPr>
          <w:rFonts w:ascii="Times New Roman" w:hAnsi="Times New Roman" w:cs="Times New Roman"/>
        </w:rPr>
      </w:pPr>
    </w:p>
    <w:p w:rsidR="00B817E6" w:rsidRPr="00FE6320" w:rsidRDefault="00B817E6">
      <w:pPr>
        <w:pStyle w:val="Body"/>
        <w:ind w:left="261" w:hanging="261"/>
        <w:rPr>
          <w:rFonts w:ascii="Times New Roman" w:hAnsi="Times New Roman" w:cs="Times New Roman"/>
        </w:rPr>
      </w:pPr>
    </w:p>
    <w:p w:rsidR="00B817E6" w:rsidRPr="00FE6320" w:rsidRDefault="00137769">
      <w:pPr>
        <w:pStyle w:val="Bod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devil is described as a “roaring lion.” How should Christians react to him?</w:t>
      </w:r>
    </w:p>
    <w:p w:rsidR="00B817E6" w:rsidRPr="00FE6320" w:rsidRDefault="00B817E6">
      <w:pPr>
        <w:pStyle w:val="Body"/>
        <w:ind w:left="261" w:hanging="261"/>
        <w:rPr>
          <w:rFonts w:ascii="Times New Roman" w:hAnsi="Times New Roman" w:cs="Times New Roman"/>
        </w:rPr>
      </w:pPr>
    </w:p>
    <w:p w:rsidR="00B817E6" w:rsidRPr="00FE6320" w:rsidRDefault="00B817E6">
      <w:pPr>
        <w:pStyle w:val="Body"/>
        <w:ind w:left="261" w:hanging="261"/>
        <w:rPr>
          <w:rFonts w:ascii="Times New Roman" w:hAnsi="Times New Roman" w:cs="Times New Roman"/>
        </w:rPr>
      </w:pPr>
    </w:p>
    <w:p w:rsidR="00B817E6" w:rsidRPr="00FE6320" w:rsidRDefault="00137769">
      <w:pPr>
        <w:pStyle w:val="Bod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will the Christians’ suffering last? (v. 10)</w:t>
      </w:r>
    </w:p>
    <w:p w:rsidR="00B817E6" w:rsidRPr="00FE6320" w:rsidRDefault="00B817E6">
      <w:pPr>
        <w:pStyle w:val="Body"/>
        <w:ind w:left="261" w:hanging="261"/>
        <w:rPr>
          <w:rFonts w:ascii="Times New Roman" w:hAnsi="Times New Roman" w:cs="Times New Roman"/>
        </w:rPr>
      </w:pPr>
    </w:p>
    <w:p w:rsidR="00B817E6" w:rsidRPr="00FE6320" w:rsidRDefault="00B817E6">
      <w:pPr>
        <w:pStyle w:val="Body"/>
        <w:ind w:left="261" w:hanging="261"/>
        <w:rPr>
          <w:rFonts w:ascii="Times New Roman" w:hAnsi="Times New Roman" w:cs="Times New Roman"/>
        </w:rPr>
      </w:pPr>
    </w:p>
    <w:p w:rsidR="00B817E6" w:rsidRPr="00FE6320" w:rsidRDefault="00137769">
      <w:pPr>
        <w:pStyle w:val="Bod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“she who is at Babylon”? (v. 13)</w:t>
      </w:r>
    </w:p>
    <w:p w:rsidR="00B817E6" w:rsidRPr="00FE6320" w:rsidRDefault="00B817E6">
      <w:pPr>
        <w:pStyle w:val="Body"/>
        <w:ind w:left="261" w:hanging="261"/>
        <w:rPr>
          <w:rFonts w:ascii="Times New Roman" w:hAnsi="Times New Roman" w:cs="Times New Roman"/>
        </w:rPr>
      </w:pPr>
    </w:p>
    <w:p w:rsidR="00B817E6" w:rsidRPr="00FE6320" w:rsidRDefault="00B817E6">
      <w:pPr>
        <w:pStyle w:val="Body"/>
        <w:ind w:left="261" w:hanging="261"/>
        <w:rPr>
          <w:rFonts w:ascii="Times New Roman" w:hAnsi="Times New Roman" w:cs="Times New Roman"/>
        </w:rPr>
      </w:pPr>
    </w:p>
    <w:p w:rsidR="00B817E6" w:rsidRPr="00FE6320" w:rsidRDefault="00B817E6">
      <w:pPr>
        <w:pStyle w:val="Body"/>
        <w:ind w:left="261" w:hanging="261"/>
        <w:rPr>
          <w:rFonts w:ascii="Times New Roman" w:hAnsi="Times New Roman" w:cs="Times New Roman"/>
        </w:rPr>
      </w:pPr>
    </w:p>
    <w:p w:rsidR="00B817E6" w:rsidRPr="00FE6320" w:rsidRDefault="00F2140A">
      <w:pPr>
        <w:pStyle w:val="Body"/>
        <w:ind w:left="261" w:hanging="261"/>
        <w:rPr>
          <w:rFonts w:ascii="Times New Roman" w:hAnsi="Times New Roman" w:cs="Times New Roman"/>
          <w:b/>
          <w:bCs/>
        </w:rPr>
      </w:pPr>
      <w:r w:rsidRPr="00FE6320">
        <w:rPr>
          <w:rFonts w:ascii="Times New Roman" w:hAnsi="Times New Roman" w:cs="Times New Roman"/>
          <w:b/>
          <w:bCs/>
        </w:rPr>
        <w:t>b. Interpretation (What does it mean?)</w:t>
      </w:r>
    </w:p>
    <w:p w:rsidR="008D3EBC" w:rsidRPr="00FE6320" w:rsidRDefault="008D3EBC">
      <w:pPr>
        <w:pStyle w:val="Body"/>
        <w:ind w:left="261" w:hanging="261"/>
        <w:rPr>
          <w:rFonts w:ascii="Times New Roman" w:hAnsi="Times New Roman" w:cs="Times New Roman"/>
          <w:b/>
          <w:bCs/>
        </w:rPr>
      </w:pPr>
    </w:p>
    <w:p w:rsidR="00B817E6" w:rsidRPr="00FE6320" w:rsidRDefault="00137769">
      <w:pPr>
        <w:pStyle w:val="Body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you think Peter describes himself as a “fellow elder” in this instance when he introduced himself as “an apostle” at the beginning of the letter?</w:t>
      </w:r>
    </w:p>
    <w:p w:rsidR="00B817E6" w:rsidRPr="00FE6320" w:rsidRDefault="00B817E6">
      <w:pPr>
        <w:pStyle w:val="Body"/>
        <w:ind w:left="261" w:hanging="261"/>
        <w:rPr>
          <w:rFonts w:ascii="Times New Roman" w:hAnsi="Times New Roman" w:cs="Times New Roman"/>
        </w:rPr>
      </w:pPr>
    </w:p>
    <w:p w:rsidR="00B817E6" w:rsidRPr="00FE6320" w:rsidRDefault="00B817E6">
      <w:pPr>
        <w:pStyle w:val="Body"/>
        <w:ind w:left="261" w:hanging="261"/>
        <w:rPr>
          <w:rFonts w:ascii="Times New Roman" w:hAnsi="Times New Roman" w:cs="Times New Roman"/>
        </w:rPr>
      </w:pPr>
    </w:p>
    <w:p w:rsidR="00B817E6" w:rsidRPr="00FE6320" w:rsidRDefault="00834031">
      <w:pPr>
        <w:pStyle w:val="Bod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137769">
        <w:rPr>
          <w:rFonts w:ascii="Times New Roman" w:hAnsi="Times New Roman" w:cs="Times New Roman"/>
        </w:rPr>
        <w:t>are the guidelines for leaders in the Christian community and why are they important?</w:t>
      </w:r>
    </w:p>
    <w:p w:rsidR="00B817E6" w:rsidRPr="00FE6320" w:rsidRDefault="00B817E6">
      <w:pPr>
        <w:pStyle w:val="Body"/>
        <w:ind w:left="261" w:hanging="261"/>
        <w:rPr>
          <w:rFonts w:ascii="Times New Roman" w:hAnsi="Times New Roman" w:cs="Times New Roman"/>
        </w:rPr>
      </w:pPr>
    </w:p>
    <w:p w:rsidR="00B817E6" w:rsidRPr="00FE6320" w:rsidRDefault="00B817E6">
      <w:pPr>
        <w:pStyle w:val="Body"/>
        <w:ind w:left="261" w:hanging="261"/>
        <w:rPr>
          <w:rFonts w:ascii="Times New Roman" w:hAnsi="Times New Roman" w:cs="Times New Roman"/>
        </w:rPr>
      </w:pPr>
    </w:p>
    <w:p w:rsidR="00B817E6" w:rsidRPr="00FE6320" w:rsidRDefault="00137769" w:rsidP="00E11279">
      <w:pPr>
        <w:pStyle w:val="Body"/>
        <w:numPr>
          <w:ilvl w:val="0"/>
          <w:numId w:val="4"/>
        </w:numPr>
        <w:ind w:left="261" w:hanging="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What do you think Peter means when he says “clothe yourselves… with humility”?</w:t>
      </w:r>
    </w:p>
    <w:p w:rsidR="00E11279" w:rsidRPr="00FE6320" w:rsidRDefault="00E11279" w:rsidP="00E11279">
      <w:pPr>
        <w:pStyle w:val="Body"/>
        <w:rPr>
          <w:rFonts w:ascii="Times New Roman" w:hAnsi="Times New Roman" w:cs="Times New Roman"/>
        </w:rPr>
      </w:pPr>
    </w:p>
    <w:p w:rsidR="00B817E6" w:rsidRPr="00FE6320" w:rsidRDefault="00B817E6">
      <w:pPr>
        <w:pStyle w:val="Body"/>
        <w:ind w:left="261" w:hanging="261"/>
        <w:rPr>
          <w:rFonts w:ascii="Times New Roman" w:hAnsi="Times New Roman" w:cs="Times New Roman"/>
          <w:u w:val="single"/>
        </w:rPr>
      </w:pPr>
    </w:p>
    <w:p w:rsidR="00B817E6" w:rsidRPr="00FE6320" w:rsidRDefault="00137769">
      <w:pPr>
        <w:pStyle w:val="Bod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does Peter exhort his readers (and us) to be “sober minded” and “watchful”? (v. 8)</w:t>
      </w:r>
    </w:p>
    <w:p w:rsidR="00B817E6" w:rsidRPr="00FE6320" w:rsidRDefault="00B817E6">
      <w:pPr>
        <w:pStyle w:val="Body"/>
        <w:ind w:left="261" w:hanging="261"/>
        <w:rPr>
          <w:rFonts w:ascii="Times New Roman" w:hAnsi="Times New Roman" w:cs="Times New Roman"/>
        </w:rPr>
      </w:pPr>
    </w:p>
    <w:p w:rsidR="00B817E6" w:rsidRPr="00FE6320" w:rsidRDefault="00B817E6">
      <w:pPr>
        <w:pStyle w:val="Body"/>
        <w:ind w:left="261" w:hanging="261"/>
        <w:rPr>
          <w:rFonts w:ascii="Times New Roman" w:hAnsi="Times New Roman" w:cs="Times New Roman"/>
        </w:rPr>
      </w:pPr>
    </w:p>
    <w:p w:rsidR="00B817E6" w:rsidRPr="00FE6320" w:rsidRDefault="00137769" w:rsidP="008D3EBC">
      <w:pPr>
        <w:pStyle w:val="Body"/>
        <w:numPr>
          <w:ilvl w:val="0"/>
          <w:numId w:val="4"/>
        </w:numPr>
        <w:ind w:left="261" w:hanging="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How would you explain verses 10-11?</w:t>
      </w:r>
    </w:p>
    <w:p w:rsidR="008D3EBC" w:rsidRPr="00FE6320" w:rsidRDefault="008D3EBC" w:rsidP="008D3EBC">
      <w:pPr>
        <w:pStyle w:val="Body"/>
        <w:rPr>
          <w:rFonts w:ascii="Times New Roman" w:hAnsi="Times New Roman" w:cs="Times New Roman"/>
        </w:rPr>
      </w:pPr>
    </w:p>
    <w:p w:rsidR="00B817E6" w:rsidRPr="00FE6320" w:rsidRDefault="00B817E6">
      <w:pPr>
        <w:pStyle w:val="Body"/>
        <w:ind w:left="261" w:hanging="261"/>
        <w:rPr>
          <w:rFonts w:ascii="Times New Roman" w:hAnsi="Times New Roman" w:cs="Times New Roman"/>
        </w:rPr>
      </w:pPr>
    </w:p>
    <w:p w:rsidR="00B817E6" w:rsidRPr="00FE6320" w:rsidRDefault="00137769">
      <w:pPr>
        <w:pStyle w:val="Bod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see this final chapter tie-in with the rest of the letter?</w:t>
      </w:r>
    </w:p>
    <w:p w:rsidR="00B817E6" w:rsidRPr="00FE6320" w:rsidRDefault="00B817E6">
      <w:pPr>
        <w:pStyle w:val="Body"/>
        <w:ind w:left="261" w:hanging="261"/>
        <w:rPr>
          <w:rFonts w:ascii="Times New Roman" w:hAnsi="Times New Roman" w:cs="Times New Roman"/>
        </w:rPr>
      </w:pPr>
    </w:p>
    <w:p w:rsidR="00B817E6" w:rsidRPr="00FE6320" w:rsidRDefault="00B817E6">
      <w:pPr>
        <w:pStyle w:val="Body"/>
        <w:ind w:left="261" w:hanging="261"/>
        <w:rPr>
          <w:rFonts w:ascii="Times New Roman" w:hAnsi="Times New Roman" w:cs="Times New Roman"/>
        </w:rPr>
      </w:pPr>
    </w:p>
    <w:p w:rsidR="00B817E6" w:rsidRPr="00FE6320" w:rsidRDefault="00B817E6">
      <w:pPr>
        <w:pStyle w:val="Body"/>
        <w:ind w:left="261" w:hanging="261"/>
        <w:rPr>
          <w:rFonts w:ascii="Times New Roman" w:hAnsi="Times New Roman" w:cs="Times New Roman"/>
        </w:rPr>
      </w:pPr>
    </w:p>
    <w:p w:rsidR="00B817E6" w:rsidRPr="00FE6320" w:rsidRDefault="009A3D00">
      <w:pPr>
        <w:pStyle w:val="Body"/>
        <w:ind w:left="261" w:hanging="26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c. Application</w:t>
      </w:r>
      <w:r w:rsidR="00F2140A" w:rsidRPr="00FE6320">
        <w:rPr>
          <w:rFonts w:ascii="Times New Roman" w:hAnsi="Times New Roman" w:cs="Times New Roman"/>
          <w:b/>
          <w:bCs/>
        </w:rPr>
        <w:t xml:space="preserve"> (What do I do with this?)</w:t>
      </w:r>
    </w:p>
    <w:p w:rsidR="008D3EBC" w:rsidRPr="00FE6320" w:rsidRDefault="008D3EBC">
      <w:pPr>
        <w:pStyle w:val="Body"/>
        <w:ind w:left="261" w:hanging="261"/>
        <w:rPr>
          <w:rFonts w:ascii="Times New Roman" w:hAnsi="Times New Roman" w:cs="Times New Roman"/>
        </w:rPr>
      </w:pPr>
    </w:p>
    <w:p w:rsidR="008D3EBC" w:rsidRDefault="0050205F" w:rsidP="006C7891">
      <w:pPr>
        <w:pStyle w:val="Body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have you learned abo</w:t>
      </w:r>
      <w:r w:rsidR="00137769">
        <w:rPr>
          <w:rFonts w:ascii="Times New Roman" w:hAnsi="Times New Roman" w:cs="Times New Roman"/>
        </w:rPr>
        <w:t>ut the model of leadership for the local church?</w:t>
      </w:r>
    </w:p>
    <w:p w:rsidR="006C7891" w:rsidRPr="006C7891" w:rsidRDefault="006C7891" w:rsidP="006C7891">
      <w:pPr>
        <w:pStyle w:val="Body"/>
        <w:rPr>
          <w:rFonts w:ascii="Times New Roman" w:hAnsi="Times New Roman" w:cs="Times New Roman"/>
        </w:rPr>
      </w:pPr>
    </w:p>
    <w:p w:rsidR="00B817E6" w:rsidRPr="00FE6320" w:rsidRDefault="00B817E6">
      <w:pPr>
        <w:pStyle w:val="Body"/>
        <w:ind w:left="261" w:hanging="261"/>
        <w:rPr>
          <w:rFonts w:ascii="Times New Roman" w:hAnsi="Times New Roman" w:cs="Times New Roman"/>
        </w:rPr>
      </w:pPr>
    </w:p>
    <w:p w:rsidR="00B817E6" w:rsidRPr="00FE6320" w:rsidRDefault="00B817E6">
      <w:pPr>
        <w:pStyle w:val="Body"/>
        <w:ind w:left="261" w:hanging="261"/>
        <w:rPr>
          <w:rFonts w:ascii="Times New Roman" w:hAnsi="Times New Roman" w:cs="Times New Roman"/>
        </w:rPr>
      </w:pPr>
    </w:p>
    <w:p w:rsidR="00B817E6" w:rsidRPr="00FE6320" w:rsidRDefault="0050205F" w:rsidP="008D3EBC">
      <w:pPr>
        <w:pStyle w:val="Bod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this passage help us with the business of Christian living in this world?</w:t>
      </w:r>
    </w:p>
    <w:sectPr w:rsidR="00B817E6" w:rsidRPr="00FE6320" w:rsidSect="00600B94">
      <w:headerReference w:type="default" r:id="rId7"/>
      <w:footerReference w:type="default" r:id="rId8"/>
      <w:pgSz w:w="12240" w:h="15840"/>
      <w:pgMar w:top="1134" w:right="737" w:bottom="737" w:left="680" w:header="720" w:footer="8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056" w:rsidRDefault="00F10056">
      <w:r>
        <w:separator/>
      </w:r>
    </w:p>
  </w:endnote>
  <w:endnote w:type="continuationSeparator" w:id="0">
    <w:p w:rsidR="00F10056" w:rsidRDefault="00F10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7E6" w:rsidRDefault="00B817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056" w:rsidRDefault="00F10056">
      <w:r>
        <w:separator/>
      </w:r>
    </w:p>
  </w:footnote>
  <w:footnote w:type="continuationSeparator" w:id="0">
    <w:p w:rsidR="00F10056" w:rsidRDefault="00F10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7E6" w:rsidRDefault="00B817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2B20"/>
    <w:multiLevelType w:val="hybridMultilevel"/>
    <w:tmpl w:val="704ED9BA"/>
    <w:styleLink w:val="Lettered"/>
    <w:lvl w:ilvl="0" w:tplc="73CE3490">
      <w:start w:val="1"/>
      <w:numFmt w:val="lowerLetter"/>
      <w:lvlText w:val="%1."/>
      <w:lvlJc w:val="left"/>
      <w:pPr>
        <w:tabs>
          <w:tab w:val="num" w:pos="360"/>
        </w:tabs>
        <w:ind w:left="621" w:hanging="6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1A02FE">
      <w:start w:val="1"/>
      <w:numFmt w:val="lowerLetter"/>
      <w:lvlText w:val="%2."/>
      <w:lvlJc w:val="left"/>
      <w:pPr>
        <w:tabs>
          <w:tab w:val="num" w:pos="720"/>
        </w:tabs>
        <w:ind w:left="981" w:hanging="6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A6C12">
      <w:start w:val="1"/>
      <w:numFmt w:val="lowerLetter"/>
      <w:lvlText w:val="%3."/>
      <w:lvlJc w:val="left"/>
      <w:pPr>
        <w:tabs>
          <w:tab w:val="num" w:pos="1080"/>
        </w:tabs>
        <w:ind w:left="1341" w:hanging="6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8AF540">
      <w:start w:val="1"/>
      <w:numFmt w:val="lowerLetter"/>
      <w:lvlText w:val="%4."/>
      <w:lvlJc w:val="left"/>
      <w:pPr>
        <w:tabs>
          <w:tab w:val="num" w:pos="1440"/>
        </w:tabs>
        <w:ind w:left="1701" w:hanging="6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8E8990">
      <w:start w:val="1"/>
      <w:numFmt w:val="lowerLetter"/>
      <w:lvlText w:val="%5."/>
      <w:lvlJc w:val="left"/>
      <w:pPr>
        <w:tabs>
          <w:tab w:val="num" w:pos="1800"/>
        </w:tabs>
        <w:ind w:left="2061" w:hanging="6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EA74D4">
      <w:start w:val="1"/>
      <w:numFmt w:val="lowerLetter"/>
      <w:lvlText w:val="%6."/>
      <w:lvlJc w:val="left"/>
      <w:pPr>
        <w:tabs>
          <w:tab w:val="num" w:pos="2160"/>
        </w:tabs>
        <w:ind w:left="2421" w:hanging="6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38C9B2">
      <w:start w:val="1"/>
      <w:numFmt w:val="lowerLetter"/>
      <w:lvlText w:val="%7."/>
      <w:lvlJc w:val="left"/>
      <w:pPr>
        <w:tabs>
          <w:tab w:val="num" w:pos="2520"/>
        </w:tabs>
        <w:ind w:left="2781" w:hanging="6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8EB950">
      <w:start w:val="1"/>
      <w:numFmt w:val="lowerLetter"/>
      <w:lvlText w:val="%8."/>
      <w:lvlJc w:val="left"/>
      <w:pPr>
        <w:tabs>
          <w:tab w:val="num" w:pos="2880"/>
        </w:tabs>
        <w:ind w:left="3141" w:hanging="6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3CEC6E">
      <w:start w:val="1"/>
      <w:numFmt w:val="lowerLetter"/>
      <w:lvlText w:val="%9."/>
      <w:lvlJc w:val="left"/>
      <w:pPr>
        <w:tabs>
          <w:tab w:val="num" w:pos="3240"/>
        </w:tabs>
        <w:ind w:left="3501" w:hanging="6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3722CEE"/>
    <w:multiLevelType w:val="hybridMultilevel"/>
    <w:tmpl w:val="B220F54A"/>
    <w:styleLink w:val="Numbered"/>
    <w:lvl w:ilvl="0" w:tplc="B24454B4">
      <w:start w:val="1"/>
      <w:numFmt w:val="decimal"/>
      <w:lvlText w:val="%1."/>
      <w:lvlJc w:val="left"/>
      <w:pPr>
        <w:tabs>
          <w:tab w:val="num" w:pos="360"/>
        </w:tabs>
        <w:ind w:left="62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29960">
      <w:start w:val="1"/>
      <w:numFmt w:val="decimal"/>
      <w:lvlText w:val="%2."/>
      <w:lvlJc w:val="left"/>
      <w:pPr>
        <w:tabs>
          <w:tab w:val="num" w:pos="720"/>
        </w:tabs>
        <w:ind w:left="98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44F65C">
      <w:start w:val="1"/>
      <w:numFmt w:val="decimal"/>
      <w:lvlText w:val="%3."/>
      <w:lvlJc w:val="left"/>
      <w:pPr>
        <w:tabs>
          <w:tab w:val="num" w:pos="1080"/>
        </w:tabs>
        <w:ind w:left="134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42E28">
      <w:start w:val="1"/>
      <w:numFmt w:val="decimal"/>
      <w:lvlText w:val="%4."/>
      <w:lvlJc w:val="left"/>
      <w:pPr>
        <w:tabs>
          <w:tab w:val="num" w:pos="1440"/>
        </w:tabs>
        <w:ind w:left="170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82D63A">
      <w:start w:val="1"/>
      <w:numFmt w:val="decimal"/>
      <w:lvlText w:val="%5."/>
      <w:lvlJc w:val="left"/>
      <w:pPr>
        <w:tabs>
          <w:tab w:val="num" w:pos="1800"/>
        </w:tabs>
        <w:ind w:left="206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FA19DC">
      <w:start w:val="1"/>
      <w:numFmt w:val="decimal"/>
      <w:lvlText w:val="%6."/>
      <w:lvlJc w:val="left"/>
      <w:pPr>
        <w:tabs>
          <w:tab w:val="num" w:pos="2160"/>
        </w:tabs>
        <w:ind w:left="242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326F28">
      <w:start w:val="1"/>
      <w:numFmt w:val="decimal"/>
      <w:lvlText w:val="%7."/>
      <w:lvlJc w:val="left"/>
      <w:pPr>
        <w:tabs>
          <w:tab w:val="num" w:pos="2520"/>
        </w:tabs>
        <w:ind w:left="278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2AF67E">
      <w:start w:val="1"/>
      <w:numFmt w:val="decimal"/>
      <w:lvlText w:val="%8."/>
      <w:lvlJc w:val="left"/>
      <w:pPr>
        <w:tabs>
          <w:tab w:val="num" w:pos="2880"/>
        </w:tabs>
        <w:ind w:left="314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B0F3C6">
      <w:start w:val="1"/>
      <w:numFmt w:val="decimal"/>
      <w:lvlText w:val="%9."/>
      <w:lvlJc w:val="left"/>
      <w:pPr>
        <w:tabs>
          <w:tab w:val="num" w:pos="3240"/>
        </w:tabs>
        <w:ind w:left="350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A616C30"/>
    <w:multiLevelType w:val="hybridMultilevel"/>
    <w:tmpl w:val="704ED9BA"/>
    <w:numStyleLink w:val="Lettered"/>
  </w:abstractNum>
  <w:abstractNum w:abstractNumId="3">
    <w:nsid w:val="60697039"/>
    <w:multiLevelType w:val="hybridMultilevel"/>
    <w:tmpl w:val="B220F54A"/>
    <w:numStyleLink w:val="Numbered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17E6"/>
    <w:rsid w:val="00033AE0"/>
    <w:rsid w:val="00112854"/>
    <w:rsid w:val="00137769"/>
    <w:rsid w:val="001655C6"/>
    <w:rsid w:val="00287EFB"/>
    <w:rsid w:val="003276F3"/>
    <w:rsid w:val="004148A8"/>
    <w:rsid w:val="004C4B24"/>
    <w:rsid w:val="004C4F10"/>
    <w:rsid w:val="004C5681"/>
    <w:rsid w:val="004C7973"/>
    <w:rsid w:val="0050205F"/>
    <w:rsid w:val="005208B0"/>
    <w:rsid w:val="00600B94"/>
    <w:rsid w:val="00632D3D"/>
    <w:rsid w:val="006C7891"/>
    <w:rsid w:val="00806862"/>
    <w:rsid w:val="00834031"/>
    <w:rsid w:val="008D3EBC"/>
    <w:rsid w:val="009A3D00"/>
    <w:rsid w:val="009B5B50"/>
    <w:rsid w:val="00B2365C"/>
    <w:rsid w:val="00B27DBF"/>
    <w:rsid w:val="00B817E6"/>
    <w:rsid w:val="00BA5300"/>
    <w:rsid w:val="00BD3C8B"/>
    <w:rsid w:val="00CE2A4F"/>
    <w:rsid w:val="00CF4A1E"/>
    <w:rsid w:val="00E11279"/>
    <w:rsid w:val="00F10056"/>
    <w:rsid w:val="00F2140A"/>
    <w:rsid w:val="00FE1AE5"/>
    <w:rsid w:val="00FE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7973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BA53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7973"/>
    <w:rPr>
      <w:u w:val="single"/>
    </w:rPr>
  </w:style>
  <w:style w:type="paragraph" w:customStyle="1" w:styleId="Body">
    <w:name w:val="Body"/>
    <w:rsid w:val="004C7973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Lettered">
    <w:name w:val="Lettered"/>
    <w:rsid w:val="004C7973"/>
    <w:pPr>
      <w:numPr>
        <w:numId w:val="1"/>
      </w:numPr>
    </w:pPr>
  </w:style>
  <w:style w:type="numbering" w:customStyle="1" w:styleId="Numbered">
    <w:name w:val="Numbered"/>
    <w:rsid w:val="004C7973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FB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A5300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text">
    <w:name w:val="text"/>
    <w:basedOn w:val="DefaultParagraphFont"/>
    <w:rsid w:val="00BA5300"/>
  </w:style>
  <w:style w:type="paragraph" w:customStyle="1" w:styleId="chapter-1">
    <w:name w:val="chapter-1"/>
    <w:basedOn w:val="Normal"/>
    <w:rsid w:val="00BA53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  <w:style w:type="character" w:customStyle="1" w:styleId="chapternum">
    <w:name w:val="chapternum"/>
    <w:basedOn w:val="DefaultParagraphFont"/>
    <w:rsid w:val="00BA5300"/>
  </w:style>
  <w:style w:type="paragraph" w:styleId="NormalWeb">
    <w:name w:val="Normal (Web)"/>
    <w:basedOn w:val="Normal"/>
    <w:uiPriority w:val="99"/>
    <w:semiHidden/>
    <w:unhideWhenUsed/>
    <w:rsid w:val="00BA53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4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05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4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Brian Thompson</cp:lastModifiedBy>
  <cp:revision>13</cp:revision>
  <cp:lastPrinted>2021-10-20T19:24:00Z</cp:lastPrinted>
  <dcterms:created xsi:type="dcterms:W3CDTF">2021-09-13T23:50:00Z</dcterms:created>
  <dcterms:modified xsi:type="dcterms:W3CDTF">2021-10-20T20:15:00Z</dcterms:modified>
</cp:coreProperties>
</file>